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69" w:rsidRDefault="00BF2769" w:rsidP="00BF2769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Temeljem Zakona o proračunu (N.N. 92/94.) i članka 9. Statuta</w:t>
      </w:r>
      <w:r>
        <w:rPr>
          <w:rFonts w:ascii="Arial" w:hAnsi="Arial" w:cs="Arial"/>
          <w:color w:val="000000"/>
          <w:sz w:val="20"/>
          <w:szCs w:val="20"/>
        </w:rPr>
        <w:br/>
        <w:t>Općine Brckovljani Općinsko vijeće Općine Brckovljani na 10.</w:t>
      </w:r>
      <w:r>
        <w:rPr>
          <w:rFonts w:ascii="Arial" w:hAnsi="Arial" w:cs="Arial"/>
          <w:color w:val="000000"/>
          <w:sz w:val="20"/>
          <w:szCs w:val="20"/>
        </w:rPr>
        <w:br/>
        <w:t>sjednici održanoj 20. studenog 2002. godine donijelo je</w:t>
      </w:r>
    </w:p>
    <w:p w:rsidR="00BF2769" w:rsidRDefault="00BF2769" w:rsidP="00BF276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ODLUKU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provedbi Proračuna Općine Brckovljani za 2003. godinu</w:t>
      </w:r>
    </w:p>
    <w:p w:rsidR="00BF2769" w:rsidRDefault="00BF2769" w:rsidP="00BF276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BF2769" w:rsidRDefault="00BF2769" w:rsidP="00BF27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Načelnik Općine Brckovljani odgovoran je za izvršenje Proračuna.</w:t>
      </w:r>
    </w:p>
    <w:p w:rsidR="00BF2769" w:rsidRDefault="00BF2769" w:rsidP="00BF276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BF2769" w:rsidRDefault="00BF2769" w:rsidP="00BF27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 računa Proračuna ne smiju se isplaćivati izdaci koji nisu predviđeni u izdacima Proračuna. Iz tekuće rezerve proračuna podmiruju se hitni i nepredviđeni izdaci koji se pojave tijekom 2003. godine.</w:t>
      </w:r>
    </w:p>
    <w:p w:rsidR="00BF2769" w:rsidRDefault="00BF2769" w:rsidP="00BF27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Isplatu izdataka iz tekuće proračunske rezerve odobrava načelnik Općine Brckovljani, a o isplati takovih izdataka dužan je izvijestiti Općinsko Poglavarstvo.</w:t>
      </w:r>
    </w:p>
    <w:p w:rsidR="00BF2769" w:rsidRDefault="00BF2769" w:rsidP="00BF276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3.</w:t>
      </w:r>
    </w:p>
    <w:p w:rsidR="00BF2769" w:rsidRDefault="00BF2769" w:rsidP="00BF27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Ako se u toku godine ostvari višak prihoda, bit će raspoređen izmjenom Proračuna u postupku predviđenom za donošenje proračuna.</w:t>
      </w:r>
    </w:p>
    <w:p w:rsidR="00BF2769" w:rsidRDefault="00BF2769" w:rsidP="00BF276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4.</w:t>
      </w:r>
    </w:p>
    <w:p w:rsidR="00BF2769" w:rsidRDefault="00BF2769" w:rsidP="00BF27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Ako se u toku godine ostvari manjak prihoda, bit će pokriven iz viška prihoda prethodnih godina.</w:t>
      </w:r>
    </w:p>
    <w:p w:rsidR="00BF2769" w:rsidRDefault="00BF2769" w:rsidP="00BF276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5.</w:t>
      </w:r>
    </w:p>
    <w:p w:rsidR="00BF2769" w:rsidRDefault="00BF2769" w:rsidP="00BF27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Proračunski korisnici dužni su sredstva Proračuna koristiti namjenski i štedljivo.</w:t>
      </w:r>
    </w:p>
    <w:p w:rsidR="00BF2769" w:rsidRDefault="00BF2769" w:rsidP="00BF276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6.</w:t>
      </w:r>
    </w:p>
    <w:p w:rsidR="00BF2769" w:rsidRDefault="00BF2769" w:rsidP="00BF27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Proračun i izvršenje proračuna vrši se prema propisima o računovodstvu Proračuna te načinu i sadržaju financijskog izvješćivanja.</w:t>
      </w:r>
    </w:p>
    <w:p w:rsidR="00BF2769" w:rsidRDefault="00BF2769" w:rsidP="00BF276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7.</w:t>
      </w:r>
    </w:p>
    <w:p w:rsidR="00BF2769" w:rsidRDefault="00BF2769" w:rsidP="00BF27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Načelnik općine dužan je izvjestiti Općinsko Poglavarstvo o izvršenju Proračuna za prvo polugodište 2003. godine do kraja srpnja. Općinsko Poglavarstvo dužno je izvjestiti Općinsko vijeće o izvršenju Proračuna za prvo polugodište do 5. kolovoza.</w:t>
      </w:r>
    </w:p>
    <w:p w:rsidR="00BF2769" w:rsidRDefault="00BF2769" w:rsidP="00BF276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8.</w:t>
      </w:r>
    </w:p>
    <w:p w:rsidR="00BF2769" w:rsidRDefault="00BF2769" w:rsidP="00BF27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Načelnik općine dužan je izvjestiti Općinsko Poglavarstvo o izvršenju Proračuna za 2003. godinu najkasnije do kraja ožujka 2004. godine. Općinsko Poglavarstvo dužno je izvjestiti Općinsko vijeće o izvršenju Proračuna za 2003. godinu najkasnije do kraja travnja 2004. godine.</w:t>
      </w:r>
    </w:p>
    <w:p w:rsidR="00BF2769" w:rsidRDefault="00BF2769" w:rsidP="00BF276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9.</w:t>
      </w:r>
    </w:p>
    <w:p w:rsidR="00BF2769" w:rsidRDefault="00BF2769" w:rsidP="00BF27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Izvješća iz članka 7. i 8. ove odluke moraju biti u skladu sa klasifikacijama računa, a moraju sadržavati i:</w:t>
      </w:r>
    </w:p>
    <w:p w:rsidR="00BF2769" w:rsidRDefault="00BF2769" w:rsidP="00BF2769">
      <w:pPr>
        <w:pStyle w:val="tekst"/>
        <w:numPr>
          <w:ilvl w:val="0"/>
          <w:numId w:val="1"/>
        </w:numPr>
        <w:spacing w:before="15" w:beforeAutospacing="0" w:after="15" w:afterAutospacing="0"/>
        <w:ind w:left="177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stanje pojedinih stavaka Proračuna,</w:t>
      </w:r>
    </w:p>
    <w:p w:rsidR="00BF2769" w:rsidRDefault="00BF2769" w:rsidP="00BF2769">
      <w:pPr>
        <w:pStyle w:val="tekst"/>
        <w:numPr>
          <w:ilvl w:val="0"/>
          <w:numId w:val="1"/>
        </w:numPr>
        <w:spacing w:before="15" w:beforeAutospacing="0" w:after="15" w:afterAutospacing="0"/>
        <w:ind w:left="177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objašnjenje većih odstupanja,</w:t>
      </w:r>
    </w:p>
    <w:p w:rsidR="00BF2769" w:rsidRDefault="00BF2769" w:rsidP="00BF2769">
      <w:pPr>
        <w:pStyle w:val="tekst"/>
        <w:numPr>
          <w:ilvl w:val="0"/>
          <w:numId w:val="1"/>
        </w:numPr>
        <w:spacing w:before="15" w:beforeAutospacing="0" w:after="15" w:afterAutospacing="0"/>
        <w:ind w:left="177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podatke o korištenju sredstava proračunske rezerve,</w:t>
      </w:r>
    </w:p>
    <w:p w:rsidR="00BF2769" w:rsidRDefault="00BF2769" w:rsidP="00BF2769">
      <w:pPr>
        <w:pStyle w:val="tekst"/>
        <w:numPr>
          <w:ilvl w:val="0"/>
          <w:numId w:val="1"/>
        </w:numPr>
        <w:spacing w:before="15" w:beforeAutospacing="0" w:after="15" w:afterAutospacing="0"/>
        <w:ind w:left="177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podatke o jamstvima za buduća plaćanja dana u 2002. godini.</w:t>
      </w:r>
    </w:p>
    <w:p w:rsidR="00BF2769" w:rsidRDefault="00BF2769" w:rsidP="00BF2769">
      <w:pPr>
        <w:pStyle w:val="tekst"/>
        <w:numPr>
          <w:ilvl w:val="0"/>
          <w:numId w:val="1"/>
        </w:numPr>
        <w:spacing w:before="15" w:beforeAutospacing="0" w:after="15" w:afterAutospacing="0"/>
        <w:ind w:left="177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podatke o stanju novčanih sredstava</w:t>
      </w:r>
    </w:p>
    <w:p w:rsidR="00BF2769" w:rsidRDefault="00BF2769" w:rsidP="00BF276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10. </w:t>
      </w:r>
    </w:p>
    <w:p w:rsidR="00BF2769" w:rsidRDefault="00BF2769" w:rsidP="00BF27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Proračun za 2003. godinu izvršava se do 31.12.2003. godine.</w:t>
      </w:r>
    </w:p>
    <w:p w:rsidR="00BF2769" w:rsidRDefault="00BF2769" w:rsidP="00BF2769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11.</w:t>
      </w:r>
    </w:p>
    <w:p w:rsidR="00BF2769" w:rsidRDefault="00BF2769" w:rsidP="00BF27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01. siječnja 2003. godine, a objavit će se u "Dugoselskoj kronici" Službenom glasilu Općine Brckovljani.</w:t>
      </w:r>
    </w:p>
    <w:p w:rsidR="00BF2769" w:rsidRDefault="00BF2769" w:rsidP="00BF27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F2769" w:rsidRDefault="00BF2769" w:rsidP="00BF27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400-08/02-01/31</w:t>
      </w:r>
    </w:p>
    <w:p w:rsidR="00BF2769" w:rsidRDefault="00BF2769" w:rsidP="00BF27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Ur.broj: 238/04-02-1</w:t>
      </w:r>
    </w:p>
    <w:p w:rsidR="00BF2769" w:rsidRDefault="00BF2769" w:rsidP="00BF2769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Dugom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Selu, 20.11.2002.</w:t>
      </w:r>
    </w:p>
    <w:p w:rsidR="00BF2769" w:rsidRDefault="00BF2769" w:rsidP="00BF2769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 Općinskog vijeća</w:t>
      </w:r>
      <w:r>
        <w:rPr>
          <w:rFonts w:ascii="Arial" w:hAnsi="Arial" w:cs="Arial"/>
          <w:color w:val="000000"/>
          <w:sz w:val="20"/>
          <w:szCs w:val="20"/>
        </w:rPr>
        <w:br/>
        <w:t> 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Kralj, v.r.</w:t>
      </w:r>
    </w:p>
    <w:p w:rsidR="00A44A7A" w:rsidRDefault="00A44A7A"/>
    <w:sectPr w:rsidR="00A44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D4443"/>
    <w:multiLevelType w:val="multilevel"/>
    <w:tmpl w:val="818C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BF2769"/>
    <w:rsid w:val="00A44A7A"/>
    <w:rsid w:val="00BF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BF2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BF2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BF2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F2769"/>
  </w:style>
  <w:style w:type="paragraph" w:customStyle="1" w:styleId="predsjednik">
    <w:name w:val="predsjednik"/>
    <w:basedOn w:val="Normal"/>
    <w:rsid w:val="00BF2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1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2016-07-19T19:24:00Z</dcterms:created>
  <dcterms:modified xsi:type="dcterms:W3CDTF">2016-07-19T19:24:00Z</dcterms:modified>
</cp:coreProperties>
</file>